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36568" w14:textId="77777777" w:rsidR="004878E3" w:rsidRPr="004C20FF" w:rsidRDefault="004878E3" w:rsidP="004878E3">
      <w:pPr>
        <w:rPr>
          <w:rFonts w:ascii="Cambria" w:hAnsi="Cambria"/>
          <w:color w:val="000000" w:themeColor="text1"/>
          <w:szCs w:val="24"/>
        </w:rPr>
      </w:pPr>
      <w:r w:rsidRPr="004C20FF">
        <w:rPr>
          <w:rFonts w:ascii="Cambria" w:hAnsi="Cambria"/>
          <w:noProof/>
          <w:color w:val="000000" w:themeColor="text1"/>
          <w:szCs w:val="24"/>
        </w:rPr>
        <w:drawing>
          <wp:anchor distT="0" distB="0" distL="114300" distR="114300" simplePos="0" relativeHeight="251659264" behindDoc="0" locked="0" layoutInCell="1" allowOverlap="1" wp14:anchorId="750E0466" wp14:editId="35CBC37A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274310" cy="1510665"/>
            <wp:effectExtent l="0" t="0" r="0" b="0"/>
            <wp:wrapTight wrapText="bothSides">
              <wp:wrapPolygon edited="0">
                <wp:start x="-47" y="0"/>
                <wp:lineTo x="-47" y="21369"/>
                <wp:lineTo x="21526" y="21369"/>
                <wp:lineTo x="21526" y="0"/>
                <wp:lineTo x="-47" y="0"/>
              </wp:wrapPolygon>
            </wp:wrapTight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06F0F" w14:textId="77777777" w:rsidR="004878E3" w:rsidRPr="004C20FF" w:rsidRDefault="004878E3" w:rsidP="004878E3">
      <w:pPr>
        <w:spacing w:line="360" w:lineRule="auto"/>
        <w:rPr>
          <w:rFonts w:cs="Times New Roman"/>
          <w:color w:val="000000" w:themeColor="text1"/>
          <w:sz w:val="28"/>
          <w:szCs w:val="28"/>
        </w:rPr>
      </w:pPr>
    </w:p>
    <w:p w14:paraId="1C1174C2" w14:textId="77777777" w:rsidR="004878E3" w:rsidRPr="004C20FF" w:rsidRDefault="004878E3" w:rsidP="004878E3">
      <w:pPr>
        <w:rPr>
          <w:color w:val="000000" w:themeColor="text1"/>
          <w:szCs w:val="24"/>
        </w:rPr>
      </w:pPr>
      <w:r w:rsidRPr="004C20FF">
        <w:rPr>
          <w:color w:val="000000" w:themeColor="text1"/>
          <w:szCs w:val="24"/>
        </w:rPr>
        <w:t>Rīgā, Datums skatāms laika zīmogā</w:t>
      </w:r>
    </w:p>
    <w:p w14:paraId="64B8F5F0" w14:textId="073BFAC6" w:rsidR="004878E3" w:rsidRPr="004C20FF" w:rsidRDefault="004878E3" w:rsidP="004878E3">
      <w:pPr>
        <w:rPr>
          <w:color w:val="000000" w:themeColor="text1"/>
          <w:szCs w:val="24"/>
        </w:rPr>
      </w:pPr>
      <w:r w:rsidRPr="004C20FF">
        <w:rPr>
          <w:color w:val="000000" w:themeColor="text1"/>
          <w:szCs w:val="24"/>
        </w:rPr>
        <w:t xml:space="preserve">Nr. </w:t>
      </w:r>
      <w:r w:rsidR="005C31D7" w:rsidRPr="005C31D7">
        <w:rPr>
          <w:color w:val="000000" w:themeColor="text1"/>
          <w:szCs w:val="24"/>
        </w:rPr>
        <w:t>142.2.8/4-12-14/25</w:t>
      </w:r>
    </w:p>
    <w:p w14:paraId="26BFF29F" w14:textId="77777777" w:rsidR="004878E3" w:rsidRPr="004C20FF" w:rsidRDefault="004878E3" w:rsidP="004878E3">
      <w:pPr>
        <w:rPr>
          <w:color w:val="000000" w:themeColor="text1"/>
          <w:szCs w:val="24"/>
        </w:rPr>
      </w:pPr>
    </w:p>
    <w:p w14:paraId="2CCB8FF6" w14:textId="77777777" w:rsidR="004878E3" w:rsidRPr="004C20FF" w:rsidRDefault="004878E3" w:rsidP="004878E3">
      <w:pPr>
        <w:jc w:val="right"/>
        <w:rPr>
          <w:b/>
          <w:bCs/>
          <w:color w:val="000000" w:themeColor="text1"/>
          <w:szCs w:val="24"/>
        </w:rPr>
      </w:pPr>
      <w:r w:rsidRPr="004C20FF">
        <w:rPr>
          <w:b/>
          <w:bCs/>
          <w:color w:val="000000" w:themeColor="text1"/>
          <w:szCs w:val="24"/>
        </w:rPr>
        <w:t>Saeimas Mandātu, ētikas</w:t>
      </w:r>
    </w:p>
    <w:p w14:paraId="185E8DD0" w14:textId="77777777" w:rsidR="004878E3" w:rsidRPr="004C20FF" w:rsidRDefault="004878E3" w:rsidP="004878E3">
      <w:pPr>
        <w:jc w:val="right"/>
        <w:rPr>
          <w:b/>
          <w:bCs/>
          <w:color w:val="000000" w:themeColor="text1"/>
          <w:szCs w:val="24"/>
        </w:rPr>
      </w:pPr>
      <w:r w:rsidRPr="004C20FF">
        <w:rPr>
          <w:b/>
          <w:bCs/>
          <w:color w:val="000000" w:themeColor="text1"/>
          <w:szCs w:val="24"/>
        </w:rPr>
        <w:t>un iesniegumu komisijai</w:t>
      </w:r>
    </w:p>
    <w:p w14:paraId="7E7315F0" w14:textId="77777777" w:rsidR="004878E3" w:rsidRPr="004C20FF" w:rsidRDefault="004878E3" w:rsidP="004878E3">
      <w:pPr>
        <w:jc w:val="right"/>
        <w:rPr>
          <w:color w:val="000000" w:themeColor="text1"/>
          <w:szCs w:val="24"/>
        </w:rPr>
      </w:pPr>
    </w:p>
    <w:p w14:paraId="201D8CEE" w14:textId="77777777" w:rsidR="004878E3" w:rsidRPr="004C20FF" w:rsidRDefault="004878E3" w:rsidP="004878E3">
      <w:pPr>
        <w:rPr>
          <w:i/>
          <w:iCs/>
          <w:color w:val="000000" w:themeColor="text1"/>
          <w:szCs w:val="24"/>
        </w:rPr>
      </w:pPr>
    </w:p>
    <w:p w14:paraId="39F3D399" w14:textId="77777777" w:rsidR="004878E3" w:rsidRPr="004C20FF" w:rsidRDefault="004878E3" w:rsidP="004878E3">
      <w:pPr>
        <w:spacing w:line="276" w:lineRule="auto"/>
        <w:jc w:val="both"/>
        <w:rPr>
          <w:rFonts w:cs="Times New Roman"/>
          <w:i/>
          <w:iCs/>
          <w:color w:val="000000" w:themeColor="text1"/>
          <w:szCs w:val="24"/>
        </w:rPr>
      </w:pPr>
      <w:r w:rsidRPr="004C20FF">
        <w:rPr>
          <w:rFonts w:cs="Times New Roman"/>
          <w:i/>
          <w:iCs/>
          <w:color w:val="000000" w:themeColor="text1"/>
          <w:szCs w:val="24"/>
        </w:rPr>
        <w:t>Par Saeimas deputāta Alekseja Rosļikova</w:t>
      </w:r>
    </w:p>
    <w:p w14:paraId="104945FC" w14:textId="660E8FF7" w:rsidR="004878E3" w:rsidRPr="004C20FF" w:rsidRDefault="004878E3" w:rsidP="004878E3">
      <w:pPr>
        <w:spacing w:line="276" w:lineRule="auto"/>
        <w:jc w:val="both"/>
        <w:rPr>
          <w:rFonts w:cs="Times New Roman"/>
          <w:i/>
          <w:iCs/>
          <w:color w:val="000000" w:themeColor="text1"/>
          <w:szCs w:val="24"/>
        </w:rPr>
      </w:pPr>
      <w:r w:rsidRPr="004C20FF">
        <w:rPr>
          <w:rFonts w:cs="Times New Roman"/>
          <w:i/>
          <w:iCs/>
          <w:color w:val="000000" w:themeColor="text1"/>
          <w:szCs w:val="24"/>
        </w:rPr>
        <w:t>Saeimas deputātu ētikas kodeksa pārkāpumiem</w:t>
      </w:r>
    </w:p>
    <w:p w14:paraId="2519BE1F" w14:textId="77777777" w:rsidR="004878E3" w:rsidRPr="004C20FF" w:rsidRDefault="004878E3" w:rsidP="004878E3">
      <w:pPr>
        <w:spacing w:line="276" w:lineRule="auto"/>
        <w:jc w:val="both"/>
        <w:rPr>
          <w:rFonts w:cs="Times New Roman"/>
          <w:color w:val="000000" w:themeColor="text1"/>
          <w:szCs w:val="24"/>
          <w:shd w:val="clear" w:color="auto" w:fill="FFFFFF"/>
        </w:rPr>
      </w:pPr>
    </w:p>
    <w:p w14:paraId="1D44F2B6" w14:textId="10254B87" w:rsidR="004878E3" w:rsidRPr="004C20FF" w:rsidRDefault="000871D3" w:rsidP="004878E3">
      <w:pPr>
        <w:spacing w:line="276" w:lineRule="auto"/>
        <w:jc w:val="both"/>
        <w:rPr>
          <w:rFonts w:cs="Times New Roman"/>
          <w:color w:val="000000" w:themeColor="text1"/>
          <w:szCs w:val="24"/>
          <w:shd w:val="clear" w:color="auto" w:fill="FFFFFF"/>
        </w:rPr>
      </w:pPr>
      <w:r w:rsidRPr="004C20FF">
        <w:rPr>
          <w:rFonts w:cs="Times New Roman"/>
          <w:color w:val="000000" w:themeColor="text1"/>
          <w:szCs w:val="24"/>
          <w:shd w:val="clear" w:color="auto" w:fill="FFFFFF"/>
        </w:rPr>
        <w:tab/>
      </w:r>
      <w:r w:rsidR="002E2E2C">
        <w:rPr>
          <w:rFonts w:cs="Times New Roman"/>
          <w:color w:val="000000" w:themeColor="text1"/>
          <w:szCs w:val="24"/>
          <w:shd w:val="clear" w:color="auto" w:fill="FFFFFF"/>
        </w:rPr>
        <w:t xml:space="preserve">Saeimas deputāts Aleksejs Rosļikovs savos sociālajos tīklos publicējis </w:t>
      </w:r>
      <w:r w:rsidR="00114B04">
        <w:rPr>
          <w:rFonts w:cs="Times New Roman"/>
          <w:color w:val="000000" w:themeColor="text1"/>
          <w:szCs w:val="24"/>
          <w:shd w:val="clear" w:color="auto" w:fill="FFFFFF"/>
        </w:rPr>
        <w:t xml:space="preserve">provokatīvu </w:t>
      </w:r>
      <w:r w:rsidR="002E2E2C">
        <w:rPr>
          <w:rFonts w:cs="Times New Roman"/>
          <w:color w:val="000000" w:themeColor="text1"/>
          <w:szCs w:val="24"/>
          <w:shd w:val="clear" w:color="auto" w:fill="FFFFFF"/>
        </w:rPr>
        <w:t>video, kurā</w:t>
      </w:r>
      <w:r w:rsidR="00114B04">
        <w:rPr>
          <w:rFonts w:cs="Times New Roman"/>
          <w:color w:val="000000" w:themeColor="text1"/>
          <w:szCs w:val="24"/>
          <w:shd w:val="clear" w:color="auto" w:fill="FFFFFF"/>
        </w:rPr>
        <w:t xml:space="preserve"> ietvertais saturs </w:t>
      </w:r>
      <w:r w:rsidR="00E069AC">
        <w:rPr>
          <w:rFonts w:cs="Times New Roman"/>
          <w:color w:val="000000" w:themeColor="text1"/>
          <w:szCs w:val="24"/>
          <w:shd w:val="clear" w:color="auto" w:fill="FFFFFF"/>
        </w:rPr>
        <w:t xml:space="preserve">netieši aicina </w:t>
      </w:r>
      <w:r w:rsidR="00114B04">
        <w:rPr>
          <w:rFonts w:cs="Times New Roman"/>
          <w:color w:val="000000" w:themeColor="text1"/>
          <w:szCs w:val="24"/>
          <w:shd w:val="clear" w:color="auto" w:fill="FFFFFF"/>
        </w:rPr>
        <w:t>uz etnisko šķelšano</w:t>
      </w:r>
      <w:r w:rsidR="00E069AC">
        <w:rPr>
          <w:rFonts w:cs="Times New Roman"/>
          <w:color w:val="000000" w:themeColor="text1"/>
          <w:szCs w:val="24"/>
          <w:shd w:val="clear" w:color="auto" w:fill="FFFFFF"/>
        </w:rPr>
        <w:t>s. T</w:t>
      </w:r>
      <w:r w:rsidR="00114B04">
        <w:rPr>
          <w:rFonts w:cs="Times New Roman"/>
          <w:color w:val="000000" w:themeColor="text1"/>
          <w:szCs w:val="24"/>
          <w:shd w:val="clear" w:color="auto" w:fill="FFFFFF"/>
        </w:rPr>
        <w:t>ā, piemēram,</w:t>
      </w:r>
      <w:r w:rsidR="002E2E2C">
        <w:rPr>
          <w:rFonts w:cs="Times New Roman"/>
          <w:color w:val="000000" w:themeColor="text1"/>
          <w:szCs w:val="24"/>
          <w:shd w:val="clear" w:color="auto" w:fill="FFFFFF"/>
        </w:rPr>
        <w:t xml:space="preserve"> norāda, ka Rīga ir “mūsu” (krievvalodīgo) pilsēta </w:t>
      </w:r>
      <w:r w:rsidR="00E069AC">
        <w:rPr>
          <w:rFonts w:cs="Times New Roman"/>
          <w:color w:val="000000" w:themeColor="text1"/>
          <w:szCs w:val="24"/>
          <w:shd w:val="clear" w:color="auto" w:fill="FFFFFF"/>
        </w:rPr>
        <w:t xml:space="preserve">un citus apgalvojumus </w:t>
      </w:r>
      <w:r w:rsidR="002E2E2C">
        <w:rPr>
          <w:rFonts w:cs="Times New Roman"/>
          <w:color w:val="000000" w:themeColor="text1"/>
          <w:szCs w:val="24"/>
          <w:shd w:val="clear" w:color="auto" w:fill="FFFFFF"/>
        </w:rPr>
        <w:t xml:space="preserve">(pieejams: </w:t>
      </w:r>
      <w:hyperlink r:id="rId7" w:history="1">
        <w:r w:rsidR="002E2E2C" w:rsidRPr="00E26ACB">
          <w:rPr>
            <w:rStyle w:val="Hyperlink"/>
            <w:rFonts w:cs="Times New Roman"/>
            <w:szCs w:val="24"/>
            <w:shd w:val="clear" w:color="auto" w:fill="FFFFFF"/>
          </w:rPr>
          <w:t>https://vm.tiktok.com/ZNeouVynX/</w:t>
        </w:r>
      </w:hyperlink>
      <w:r w:rsidR="002E2E2C">
        <w:rPr>
          <w:rFonts w:cs="Times New Roman"/>
          <w:color w:val="000000" w:themeColor="text1"/>
          <w:szCs w:val="24"/>
          <w:shd w:val="clear" w:color="auto" w:fill="FFFFFF"/>
        </w:rPr>
        <w:t>)</w:t>
      </w:r>
      <w:r w:rsidR="00E069AC">
        <w:rPr>
          <w:rFonts w:cs="Times New Roman"/>
          <w:color w:val="000000" w:themeColor="text1"/>
          <w:szCs w:val="24"/>
          <w:shd w:val="clear" w:color="auto" w:fill="FFFFFF"/>
        </w:rPr>
        <w:t>.</w:t>
      </w:r>
      <w:r w:rsidR="002E2E2C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="00E069AC">
        <w:rPr>
          <w:rFonts w:cs="Times New Roman"/>
          <w:color w:val="000000" w:themeColor="text1"/>
          <w:szCs w:val="24"/>
          <w:shd w:val="clear" w:color="auto" w:fill="FFFFFF"/>
        </w:rPr>
        <w:t>Šā</w:t>
      </w:r>
      <w:r w:rsidRPr="004C20FF">
        <w:rPr>
          <w:rFonts w:cs="Times New Roman"/>
          <w:color w:val="000000" w:themeColor="text1"/>
          <w:szCs w:val="24"/>
          <w:shd w:val="clear" w:color="auto" w:fill="FFFFFF"/>
        </w:rPr>
        <w:t xml:space="preserve"> gada 1. februārī deputāts savā sociālā tīkla “X” profilā publicēja </w:t>
      </w:r>
      <w:r w:rsidR="001261AF" w:rsidRPr="004C20FF">
        <w:rPr>
          <w:rFonts w:cs="Times New Roman"/>
          <w:color w:val="000000" w:themeColor="text1"/>
          <w:szCs w:val="24"/>
          <w:shd w:val="clear" w:color="auto" w:fill="FFFFFF"/>
        </w:rPr>
        <w:t>ierakstu, kurā</w:t>
      </w:r>
      <w:r w:rsidR="004C20FF">
        <w:rPr>
          <w:rFonts w:cs="Times New Roman"/>
          <w:color w:val="000000" w:themeColor="text1"/>
          <w:szCs w:val="24"/>
          <w:shd w:val="clear" w:color="auto" w:fill="FFFFFF"/>
        </w:rPr>
        <w:t>, atsaucoties uz statistikas datiem par biežāk lietoto valodu Rīgā,</w:t>
      </w:r>
      <w:r w:rsidR="001261AF" w:rsidRPr="004C20FF">
        <w:rPr>
          <w:rFonts w:cs="Times New Roman"/>
          <w:color w:val="000000" w:themeColor="text1"/>
          <w:szCs w:val="24"/>
          <w:shd w:val="clear" w:color="auto" w:fill="FFFFFF"/>
        </w:rPr>
        <w:t xml:space="preserve"> lūdz </w:t>
      </w:r>
      <w:r w:rsidR="0002669D" w:rsidRPr="004C20FF">
        <w:rPr>
          <w:rFonts w:cs="Times New Roman"/>
          <w:color w:val="000000" w:themeColor="text1"/>
          <w:szCs w:val="24"/>
          <w:shd w:val="clear" w:color="auto" w:fill="FFFFFF"/>
        </w:rPr>
        <w:t>latviešiem nebojāt gaisu un krāmēt savus koferu</w:t>
      </w:r>
      <w:r w:rsidR="004C20FF">
        <w:rPr>
          <w:rFonts w:cs="Times New Roman"/>
          <w:color w:val="000000" w:themeColor="text1"/>
          <w:szCs w:val="24"/>
          <w:shd w:val="clear" w:color="auto" w:fill="FFFFFF"/>
        </w:rPr>
        <w:t xml:space="preserve">s </w:t>
      </w:r>
      <w:r w:rsidR="0002669D" w:rsidRPr="004C20FF">
        <w:rPr>
          <w:rFonts w:cs="Times New Roman"/>
          <w:color w:val="000000" w:themeColor="text1"/>
          <w:szCs w:val="24"/>
          <w:shd w:val="clear" w:color="auto" w:fill="FFFFFF"/>
        </w:rPr>
        <w:t>(</w:t>
      </w:r>
      <w:r w:rsidR="00C234BE" w:rsidRPr="004C20FF">
        <w:rPr>
          <w:rFonts w:cs="Times New Roman"/>
          <w:color w:val="000000" w:themeColor="text1"/>
          <w:szCs w:val="24"/>
          <w:shd w:val="clear" w:color="auto" w:fill="FFFFFF"/>
        </w:rPr>
        <w:t>skatīt pielikumā).</w:t>
      </w:r>
      <w:r w:rsidR="004C20FF" w:rsidRPr="004C20FF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</w:p>
    <w:p w14:paraId="26764F78" w14:textId="143D1799" w:rsidR="004C20FF" w:rsidRPr="004C20FF" w:rsidRDefault="004878E3" w:rsidP="004878E3">
      <w:pPr>
        <w:spacing w:line="276" w:lineRule="auto"/>
        <w:ind w:firstLine="720"/>
        <w:jc w:val="both"/>
        <w:rPr>
          <w:rFonts w:cs="Times New Roman"/>
          <w:color w:val="000000" w:themeColor="text1"/>
          <w:szCs w:val="24"/>
          <w:shd w:val="clear" w:color="auto" w:fill="FFFFFF"/>
        </w:rPr>
      </w:pPr>
      <w:r w:rsidRPr="004C20FF">
        <w:rPr>
          <w:rFonts w:eastAsia="Times New Roman" w:cs="Times New Roman"/>
          <w:color w:val="000000" w:themeColor="text1"/>
          <w:szCs w:val="24"/>
          <w:lang w:eastAsia="lv-LV"/>
        </w:rPr>
        <w:t>Uzskatu, ka deputāts Aleksejs Rosļikovs ir pārkāpis Saeimas deputātu ētikas kodeksa</w:t>
      </w:r>
      <w:r w:rsidR="000871D3" w:rsidRPr="004C20FF">
        <w:rPr>
          <w:rFonts w:cs="Times New Roman"/>
          <w:color w:val="000000" w:themeColor="text1"/>
          <w:szCs w:val="24"/>
          <w:shd w:val="clear" w:color="auto" w:fill="FFFFFF"/>
        </w:rPr>
        <w:t xml:space="preserve"> 7.</w:t>
      </w:r>
      <w:r w:rsidR="002E2E2C">
        <w:rPr>
          <w:rFonts w:cs="Times New Roman"/>
          <w:color w:val="000000" w:themeColor="text1"/>
          <w:szCs w:val="24"/>
          <w:shd w:val="clear" w:color="auto" w:fill="FFFFFF"/>
        </w:rPr>
        <w:t>, 8.</w:t>
      </w:r>
      <w:r w:rsidRPr="004C20FF">
        <w:rPr>
          <w:rFonts w:cs="Times New Roman"/>
          <w:color w:val="000000" w:themeColor="text1"/>
          <w:szCs w:val="24"/>
          <w:shd w:val="clear" w:color="auto" w:fill="FFFFFF"/>
        </w:rPr>
        <w:t xml:space="preserve"> un </w:t>
      </w:r>
      <w:r w:rsidR="000871D3" w:rsidRPr="004C20FF">
        <w:rPr>
          <w:rFonts w:cs="Times New Roman"/>
          <w:color w:val="000000" w:themeColor="text1"/>
          <w:szCs w:val="24"/>
          <w:shd w:val="clear" w:color="auto" w:fill="FFFFFF"/>
        </w:rPr>
        <w:t>20</w:t>
      </w:r>
      <w:r w:rsidRPr="004C20FF">
        <w:rPr>
          <w:rFonts w:cs="Times New Roman"/>
          <w:color w:val="000000" w:themeColor="text1"/>
          <w:szCs w:val="24"/>
          <w:shd w:val="clear" w:color="auto" w:fill="FFFFFF"/>
        </w:rPr>
        <w:t xml:space="preserve">. punktu: </w:t>
      </w:r>
    </w:p>
    <w:p w14:paraId="07CF3371" w14:textId="74FCE013" w:rsidR="004878E3" w:rsidRDefault="004C20FF" w:rsidP="004C20FF">
      <w:pPr>
        <w:spacing w:line="276" w:lineRule="auto"/>
        <w:ind w:firstLine="720"/>
        <w:jc w:val="both"/>
        <w:rPr>
          <w:rFonts w:cs="Times New Roman"/>
          <w:i/>
          <w:iCs/>
          <w:color w:val="000000" w:themeColor="text1"/>
          <w:szCs w:val="24"/>
          <w:shd w:val="clear" w:color="auto" w:fill="FFFFFF"/>
        </w:rPr>
      </w:pPr>
      <w:r w:rsidRPr="004C20FF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>7. Deputāts publiskos izteikumos izvairās no vārdiem, žestiem un citādas rīcības, kas var būt aizskaroša, kā arī nelieto apvainojošus vai ar Saeimas cieņu nesavienojamus izteicienus; deputāts balstās uz faktiem, to godīgu interpretāciju un argumentāciju.</w:t>
      </w:r>
    </w:p>
    <w:p w14:paraId="6B1FF75B" w14:textId="517133F5" w:rsidR="002E2E2C" w:rsidRDefault="002E2E2C" w:rsidP="004C20FF">
      <w:pPr>
        <w:spacing w:line="276" w:lineRule="auto"/>
        <w:ind w:firstLine="720"/>
        <w:jc w:val="both"/>
        <w:rPr>
          <w:rFonts w:cs="Times New Roman"/>
          <w:i/>
          <w:iCs/>
          <w:color w:val="000000" w:themeColor="text1"/>
          <w:szCs w:val="24"/>
          <w:shd w:val="clear" w:color="auto" w:fill="FFFFFF"/>
        </w:rPr>
      </w:pPr>
      <w:r w:rsidRPr="002E2E2C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>8. Deputāts nelieto tādus izteikumus un neatbalsta tādu rīcību, ko var uztvert kā aicinājumu uz pretlikumīgu darbību.</w:t>
      </w:r>
    </w:p>
    <w:p w14:paraId="772E32EA" w14:textId="2E816D73" w:rsidR="004C20FF" w:rsidRPr="004C20FF" w:rsidRDefault="004C20FF" w:rsidP="004C20FF">
      <w:pPr>
        <w:spacing w:line="276" w:lineRule="auto"/>
        <w:ind w:firstLine="720"/>
        <w:jc w:val="both"/>
        <w:rPr>
          <w:rFonts w:cs="Times New Roman"/>
          <w:i/>
          <w:iCs/>
          <w:color w:val="000000" w:themeColor="text1"/>
          <w:szCs w:val="24"/>
        </w:rPr>
      </w:pPr>
      <w:r w:rsidRPr="004C20FF">
        <w:rPr>
          <w:rFonts w:cs="Times New Roman"/>
          <w:i/>
          <w:iCs/>
          <w:color w:val="000000" w:themeColor="text1"/>
          <w:szCs w:val="24"/>
        </w:rPr>
        <w:t>20. Savā personiskajā dzīvē deputāts nedara neko tādu, kas grautu Saeimas prestižu vai radītu šaubas par viņa spēju godprātīgi veikt deputāta pienākumus.</w:t>
      </w:r>
    </w:p>
    <w:p w14:paraId="5B7BA113" w14:textId="5366F57D" w:rsidR="004878E3" w:rsidRPr="005C31D7" w:rsidRDefault="004878E3" w:rsidP="005C31D7">
      <w:pPr>
        <w:spacing w:line="276" w:lineRule="auto"/>
        <w:ind w:firstLine="720"/>
        <w:jc w:val="both"/>
        <w:rPr>
          <w:rFonts w:eastAsia="Times New Roman" w:cs="Times New Roman"/>
          <w:color w:val="000000" w:themeColor="text1"/>
          <w:szCs w:val="24"/>
          <w:lang w:eastAsia="lv-LV"/>
        </w:rPr>
      </w:pPr>
      <w:r w:rsidRPr="004C20FF">
        <w:rPr>
          <w:rFonts w:eastAsia="Times New Roman" w:cs="Times New Roman"/>
          <w:color w:val="000000" w:themeColor="text1"/>
          <w:szCs w:val="24"/>
          <w:lang w:eastAsia="lv-LV"/>
        </w:rPr>
        <w:t>Lūdzu Mandātu, ētikas un iesniegumu komisijai lemt par Saeimas deputātu ētikas kodeksa pārkāpumu konstatēšanu, pieņemot atbilstošu lēmumu.</w:t>
      </w:r>
    </w:p>
    <w:p w14:paraId="24ACC9F3" w14:textId="77777777" w:rsidR="004878E3" w:rsidRPr="004C20FF" w:rsidRDefault="004878E3" w:rsidP="004878E3">
      <w:pPr>
        <w:spacing w:line="276" w:lineRule="auto"/>
        <w:jc w:val="both"/>
        <w:rPr>
          <w:rFonts w:eastAsia="Times New Roman" w:cs="Times New Roman"/>
          <w:color w:val="000000" w:themeColor="text1"/>
          <w:szCs w:val="24"/>
          <w:lang w:eastAsia="lv-LV"/>
        </w:rPr>
      </w:pPr>
    </w:p>
    <w:p w14:paraId="13CC42C0" w14:textId="77777777" w:rsidR="004878E3" w:rsidRPr="004C20FF" w:rsidRDefault="004878E3" w:rsidP="004878E3">
      <w:pPr>
        <w:spacing w:line="276" w:lineRule="auto"/>
        <w:jc w:val="both"/>
        <w:rPr>
          <w:rFonts w:cs="Times New Roman"/>
          <w:color w:val="000000" w:themeColor="text1"/>
          <w:szCs w:val="24"/>
        </w:rPr>
      </w:pPr>
    </w:p>
    <w:p w14:paraId="1E298091" w14:textId="77777777" w:rsidR="004878E3" w:rsidRPr="004C20FF" w:rsidRDefault="004878E3" w:rsidP="004878E3">
      <w:pPr>
        <w:tabs>
          <w:tab w:val="left" w:pos="4596"/>
          <w:tab w:val="right" w:pos="8304"/>
        </w:tabs>
        <w:spacing w:line="276" w:lineRule="auto"/>
        <w:ind w:right="-113"/>
        <w:jc w:val="both"/>
        <w:rPr>
          <w:rFonts w:cs="Times New Roman"/>
          <w:color w:val="000000" w:themeColor="text1"/>
          <w:szCs w:val="24"/>
        </w:rPr>
      </w:pPr>
      <w:r w:rsidRPr="004C20FF">
        <w:rPr>
          <w:rFonts w:cs="Times New Roman"/>
          <w:color w:val="000000" w:themeColor="text1"/>
          <w:szCs w:val="24"/>
        </w:rPr>
        <w:t>14. Saeimas deputāts</w:t>
      </w:r>
      <w:r w:rsidRPr="004C20FF">
        <w:rPr>
          <w:rFonts w:cs="Times New Roman"/>
          <w:color w:val="000000" w:themeColor="text1"/>
          <w:szCs w:val="24"/>
        </w:rPr>
        <w:tab/>
        <w:t>(paraksts)*</w:t>
      </w:r>
      <w:r w:rsidRPr="004C20FF">
        <w:rPr>
          <w:rFonts w:cs="Times New Roman"/>
          <w:color w:val="000000" w:themeColor="text1"/>
          <w:szCs w:val="24"/>
        </w:rPr>
        <w:tab/>
        <w:t xml:space="preserve">    Artūrs Butāns</w:t>
      </w:r>
    </w:p>
    <w:p w14:paraId="3935F2B9" w14:textId="77777777" w:rsidR="004878E3" w:rsidRPr="004C20FF" w:rsidRDefault="004878E3" w:rsidP="004878E3">
      <w:pPr>
        <w:spacing w:line="276" w:lineRule="auto"/>
        <w:jc w:val="both"/>
        <w:rPr>
          <w:rFonts w:cs="Times New Roman"/>
          <w:color w:val="000000" w:themeColor="text1"/>
          <w:szCs w:val="24"/>
        </w:rPr>
      </w:pPr>
    </w:p>
    <w:p w14:paraId="7D9D76BA" w14:textId="77777777" w:rsidR="004878E3" w:rsidRPr="004C20FF" w:rsidRDefault="004878E3" w:rsidP="004878E3">
      <w:pPr>
        <w:spacing w:line="276" w:lineRule="auto"/>
        <w:jc w:val="both"/>
        <w:rPr>
          <w:rFonts w:cs="Times New Roman"/>
          <w:color w:val="000000" w:themeColor="text1"/>
          <w:szCs w:val="24"/>
        </w:rPr>
      </w:pPr>
    </w:p>
    <w:p w14:paraId="3FC2FAAD" w14:textId="2FE4AD67" w:rsidR="004C20FF" w:rsidRPr="004C20FF" w:rsidRDefault="004878E3" w:rsidP="005C31D7">
      <w:pPr>
        <w:tabs>
          <w:tab w:val="left" w:pos="4824"/>
          <w:tab w:val="right" w:pos="9638"/>
        </w:tabs>
        <w:spacing w:line="276" w:lineRule="auto"/>
        <w:jc w:val="center"/>
        <w:rPr>
          <w:rFonts w:cs="Times New Roman"/>
          <w:color w:val="000000" w:themeColor="text1"/>
          <w:szCs w:val="24"/>
        </w:rPr>
      </w:pPr>
      <w:r w:rsidRPr="004C20FF">
        <w:rPr>
          <w:rFonts w:cs="Times New Roman"/>
          <w:caps/>
          <w:color w:val="000000" w:themeColor="text1"/>
          <w:szCs w:val="24"/>
        </w:rPr>
        <w:t>*Šis dokuments ir elektroniski parakstīts ar drošu elektronisko parakstu un satur laika zīmogu</w:t>
      </w:r>
    </w:p>
    <w:p w14:paraId="27F99557" w14:textId="77777777" w:rsidR="005C31D7" w:rsidRDefault="005C31D7">
      <w:pPr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br w:type="page"/>
      </w:r>
    </w:p>
    <w:p w14:paraId="01B87A81" w14:textId="72DD1EF5" w:rsidR="004878E3" w:rsidRPr="005C31D7" w:rsidRDefault="005C31D7" w:rsidP="005C31D7">
      <w:pPr>
        <w:jc w:val="right"/>
        <w:rPr>
          <w:i/>
          <w:iCs/>
          <w:color w:val="000000" w:themeColor="text1"/>
        </w:rPr>
      </w:pPr>
      <w:r w:rsidRPr="005C31D7">
        <w:rPr>
          <w:i/>
          <w:iCs/>
          <w:color w:val="000000" w:themeColor="text1"/>
        </w:rPr>
        <w:lastRenderedPageBreak/>
        <w:t>Pielikums</w:t>
      </w:r>
      <w:r w:rsidR="004C20FF" w:rsidRPr="005C31D7">
        <w:rPr>
          <w:i/>
          <w:iCs/>
          <w:color w:val="000000" w:themeColor="text1"/>
        </w:rPr>
        <w:br w:type="textWrapping" w:clear="all"/>
      </w:r>
    </w:p>
    <w:p w14:paraId="1D406B0D" w14:textId="76B7C1CB" w:rsidR="004878E3" w:rsidRPr="004C20FF" w:rsidRDefault="005C31D7" w:rsidP="004878E3">
      <w:pPr>
        <w:rPr>
          <w:color w:val="000000" w:themeColor="text1"/>
        </w:rPr>
      </w:pPr>
      <w:r w:rsidRPr="005C31D7">
        <w:rPr>
          <w:i/>
          <w:iCs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7D96DFF4" wp14:editId="417C2A13">
            <wp:simplePos x="0" y="0"/>
            <wp:positionH relativeFrom="margin">
              <wp:align>center</wp:align>
            </wp:positionH>
            <wp:positionV relativeFrom="paragraph">
              <wp:posOffset>138430</wp:posOffset>
            </wp:positionV>
            <wp:extent cx="4297680" cy="7689215"/>
            <wp:effectExtent l="0" t="0" r="7620" b="6985"/>
            <wp:wrapSquare wrapText="bothSides"/>
            <wp:docPr id="142207809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078091" name="Picture 1" descr="A screenshot of a phone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84" b="6980"/>
                    <a:stretch/>
                  </pic:blipFill>
                  <pic:spPr bwMode="auto">
                    <a:xfrm>
                      <a:off x="0" y="0"/>
                      <a:ext cx="4297680" cy="7689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9D121" w14:textId="6ECAD76F" w:rsidR="00AC64B5" w:rsidRPr="004C20FF" w:rsidRDefault="00AC64B5">
      <w:pPr>
        <w:rPr>
          <w:color w:val="000000" w:themeColor="text1"/>
        </w:rPr>
      </w:pPr>
    </w:p>
    <w:sectPr w:rsidR="00AC64B5" w:rsidRPr="004C20FF" w:rsidSect="005C31D7">
      <w:pgSz w:w="11906" w:h="16838"/>
      <w:pgMar w:top="838" w:right="1800" w:bottom="851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5FDCE" w14:textId="77777777" w:rsidR="00FA3DFE" w:rsidRDefault="00FA3DFE" w:rsidP="004C20FF">
      <w:r>
        <w:separator/>
      </w:r>
    </w:p>
  </w:endnote>
  <w:endnote w:type="continuationSeparator" w:id="0">
    <w:p w14:paraId="3B662E47" w14:textId="77777777" w:rsidR="00FA3DFE" w:rsidRDefault="00FA3DFE" w:rsidP="004C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E4665" w14:textId="77777777" w:rsidR="00FA3DFE" w:rsidRDefault="00FA3DFE" w:rsidP="004C20FF">
      <w:r>
        <w:separator/>
      </w:r>
    </w:p>
  </w:footnote>
  <w:footnote w:type="continuationSeparator" w:id="0">
    <w:p w14:paraId="78B78253" w14:textId="77777777" w:rsidR="00FA3DFE" w:rsidRDefault="00FA3DFE" w:rsidP="004C2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E3"/>
    <w:rsid w:val="0002669D"/>
    <w:rsid w:val="0007327D"/>
    <w:rsid w:val="000871D3"/>
    <w:rsid w:val="00114B04"/>
    <w:rsid w:val="00123E7D"/>
    <w:rsid w:val="001246A9"/>
    <w:rsid w:val="001261AF"/>
    <w:rsid w:val="002E2E2C"/>
    <w:rsid w:val="004878E3"/>
    <w:rsid w:val="004B18F4"/>
    <w:rsid w:val="004C20FF"/>
    <w:rsid w:val="005C31D7"/>
    <w:rsid w:val="00AC64B5"/>
    <w:rsid w:val="00C234BE"/>
    <w:rsid w:val="00D073BB"/>
    <w:rsid w:val="00E069AC"/>
    <w:rsid w:val="00EE5DBC"/>
    <w:rsid w:val="00FA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FDCEB1"/>
  <w15:chartTrackingRefBased/>
  <w15:docId w15:val="{7E8D593E-4EDC-1244-8254-61B6502E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8E3"/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8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8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8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8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8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8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8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8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7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8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7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8E3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7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8E3"/>
    <w:pPr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7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8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78E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20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0FF"/>
    <w:rPr>
      <w:rFonts w:ascii="Times New Roman" w:hAnsi="Times New Roman"/>
      <w:kern w:val="0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20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0FF"/>
    <w:rPr>
      <w:rFonts w:ascii="Times New Roman" w:hAnsi="Times New Roman"/>
      <w:kern w:val="0"/>
      <w:szCs w:val="22"/>
      <w:lang w:val="lv-LV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E2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vm.tiktok.com/ZNeouVynX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1078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Kristaps Rupeiks</dc:creator>
  <cp:keywords/>
  <dc:description/>
  <cp:lastModifiedBy>Daina Baltace</cp:lastModifiedBy>
  <cp:revision>2</cp:revision>
  <dcterms:created xsi:type="dcterms:W3CDTF">2025-02-07T06:37:00Z</dcterms:created>
  <dcterms:modified xsi:type="dcterms:W3CDTF">2025-02-07T06:37:00Z</dcterms:modified>
</cp:coreProperties>
</file>