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w:t>
      </w:r>
      <w:fldSimple w:instr=" MERGEFIELD =TAP_RIK_DATUMS_LOK * MERGEFORMAT ">
        <w:r>
          <w:rPr>
            <w:noProof/>
          </w:rPr>
          <w:t>2026. gada 26. oktobrī</w:t>
        </w:r>
      </w:fldSimple>
      <w:r w:rsidR="00000000" w:rsidRPr="00000000" w:rsidDel="00000000">
        <w:rPr>
          <w:rtl w:val="0"/>
        </w:rPr>
        <w:t xml:space="preserve"> (prot. Nr. 59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2026. gadā Aizsardzības ministrijas budžeta programmu ietvaros no budžeta apakšprogrammas 22.12.00 "Nacionālo bruņoto spēku uzturēšana" 505 688 </w:t>
      </w:r>
      <w:r w:rsidR="00000000" w:rsidRPr="00000000" w:rsidDel="00000000">
        <w:rPr>
          <w:i w:val="1"/>
          <w:rtl w:val="0"/>
        </w:rPr>
        <w:t xml:space="preserve">euro</w:t>
      </w:r>
      <w:r w:rsidR="00000000" w:rsidRPr="00000000" w:rsidDel="00000000">
        <w:rPr>
          <w:rtl w:val="0"/>
        </w:rPr>
        <w:t xml:space="preserve"> apmērā uz budžeta programmu 31.00.00 "Militārpersonu pensiju fonds", lai nodrošinātu atvaļināto karavīru un dienošo karavīru sociālās garantijas.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footer" Target="footer2.xml"/><Relationship Id="rId7" Type="http://schemas.openxmlformats.org/officeDocument/2006/relationships/header" Target="header1.xml"/><Relationship Id="rId2" Type="http://schemas.openxmlformats.org/officeDocument/2006/relationships/footer" Target="footer1.xml"/><Relationship Id="rId1" Type="http://schemas.openxmlformats.org/officeDocument/2006/relationships/fontTable" Target="fontTable.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4" ma:contentTypeDescription="Izveidot jaunu dokumentu." ma:contentTypeScope="" ma:versionID="3f41a4508f76ad5aa36ac3195fccaecf">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ddad8351f217c8effcbb5b522be016cc"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3051547-ff32-4dda-a6c3-5f580ee71f3f}"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B1B8E009-255B-46D4-ACCF-6DA6E96B3BD7}"/>
</file>

<file path=customXml/itemProps2.xml><?xml version="1.0" encoding="utf-8"?>
<ds:datastoreItem xmlns:ds="http://schemas.openxmlformats.org/officeDocument/2006/customXml" ds:itemID="{C7239365-08B3-4C56-AAA4-BC90DD2BE438}"/>
</file>

<file path=customXml/itemProps3.xml><?xml version="1.0" encoding="utf-8"?>
<ds:datastoreItem xmlns:ds="http://schemas.openxmlformats.org/officeDocument/2006/customXml" ds:itemID="{86E39539-951C-4A7A-90EA-D6BB81E89FF6}"/>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rikojums_26-TA-2435.docx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ies>
</file>