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05" w:rsidRPr="008C63D1" w:rsidRDefault="00342469" w:rsidP="008C63D1">
      <w:pPr>
        <w:jc w:val="center"/>
        <w:rPr>
          <w:rFonts w:cs="Times New Roman"/>
          <w:b/>
          <w:sz w:val="32"/>
          <w:szCs w:val="32"/>
        </w:rPr>
      </w:pPr>
      <w:r w:rsidRPr="008C63D1">
        <w:rPr>
          <w:rFonts w:cs="Times New Roman"/>
          <w:b/>
          <w:sz w:val="32"/>
          <w:szCs w:val="32"/>
        </w:rPr>
        <w:t>Pieteikuma anketa</w:t>
      </w:r>
      <w:r w:rsidR="00952A6B" w:rsidRPr="008C63D1">
        <w:rPr>
          <w:rFonts w:cs="Times New Roman"/>
          <w:b/>
          <w:sz w:val="32"/>
          <w:szCs w:val="32"/>
        </w:rPr>
        <w:t xml:space="preserve"> </w:t>
      </w:r>
    </w:p>
    <w:p w:rsidR="00281C05" w:rsidRPr="008C63D1" w:rsidRDefault="00952A6B" w:rsidP="008C63D1">
      <w:pPr>
        <w:jc w:val="center"/>
        <w:rPr>
          <w:rFonts w:cs="Times New Roman"/>
          <w:b/>
          <w:sz w:val="32"/>
          <w:szCs w:val="32"/>
        </w:rPr>
      </w:pPr>
      <w:r w:rsidRPr="008C63D1">
        <w:rPr>
          <w:rFonts w:cs="Times New Roman"/>
          <w:b/>
          <w:sz w:val="32"/>
          <w:szCs w:val="32"/>
        </w:rPr>
        <w:t>ekskursijai Saeimas namā</w:t>
      </w:r>
    </w:p>
    <w:p w:rsidR="000D0E14" w:rsidRPr="008C63D1" w:rsidRDefault="000D0E14" w:rsidP="008C63D1">
      <w:pPr>
        <w:spacing w:after="240"/>
        <w:ind w:firstLine="284"/>
        <w:rPr>
          <w:rFonts w:cs="Times New Roman"/>
          <w:b/>
        </w:rPr>
      </w:pPr>
    </w:p>
    <w:p w:rsidR="00056B63" w:rsidRPr="008C63D1" w:rsidRDefault="003877BB" w:rsidP="008C63D1">
      <w:pPr>
        <w:spacing w:after="240"/>
        <w:rPr>
          <w:rFonts w:cs="Times New Roman"/>
          <w:b/>
          <w:sz w:val="22"/>
        </w:rPr>
      </w:pPr>
      <w:r w:rsidRPr="008C63D1">
        <w:rPr>
          <w:rFonts w:cs="Times New Roman"/>
          <w:b/>
          <w:sz w:val="22"/>
        </w:rPr>
        <w:t>O</w:t>
      </w:r>
      <w:r w:rsidR="00652B31" w:rsidRPr="008C63D1">
        <w:rPr>
          <w:rFonts w:cs="Times New Roman"/>
          <w:b/>
          <w:sz w:val="22"/>
        </w:rPr>
        <w:t>rganizācija</w:t>
      </w:r>
      <w:r w:rsidR="00702A8B" w:rsidRPr="008C63D1">
        <w:rPr>
          <w:rFonts w:cs="Times New Roman"/>
          <w:b/>
          <w:sz w:val="22"/>
        </w:rPr>
        <w:t>s</w:t>
      </w:r>
      <w:r w:rsidR="00652B31" w:rsidRPr="008C63D1">
        <w:rPr>
          <w:rFonts w:cs="Times New Roman"/>
          <w:b/>
          <w:sz w:val="22"/>
        </w:rPr>
        <w:t>/institūcija</w:t>
      </w:r>
      <w:r w:rsidR="00702A8B" w:rsidRPr="008C63D1">
        <w:rPr>
          <w:rFonts w:cs="Times New Roman"/>
          <w:b/>
          <w:sz w:val="22"/>
        </w:rPr>
        <w:t>s</w:t>
      </w:r>
      <w:r w:rsidRPr="008C63D1">
        <w:rPr>
          <w:rFonts w:cs="Times New Roman"/>
          <w:b/>
          <w:sz w:val="22"/>
        </w:rPr>
        <w:t>/grupa</w:t>
      </w:r>
      <w:r w:rsidR="00702A8B" w:rsidRPr="008C63D1">
        <w:rPr>
          <w:rFonts w:cs="Times New Roman"/>
          <w:b/>
          <w:sz w:val="22"/>
        </w:rPr>
        <w:t>s</w:t>
      </w:r>
      <w:r w:rsidRPr="008C63D1">
        <w:rPr>
          <w:rFonts w:cs="Times New Roman"/>
          <w:b/>
          <w:sz w:val="22"/>
        </w:rPr>
        <w:t xml:space="preserve">/mācību iestādes </w:t>
      </w:r>
      <w:r w:rsidR="00093C36" w:rsidRPr="008C63D1">
        <w:rPr>
          <w:rFonts w:cs="Times New Roman"/>
          <w:b/>
          <w:sz w:val="22"/>
        </w:rPr>
        <w:t>nosaukums</w:t>
      </w:r>
      <w:r w:rsidR="00652B31" w:rsidRPr="008C63D1">
        <w:rPr>
          <w:rFonts w:cs="Times New Roman"/>
          <w:b/>
          <w:sz w:val="22"/>
        </w:rPr>
        <w:t xml:space="preserve"> (klase, kurss)</w:t>
      </w:r>
      <w:r w:rsidRPr="008C63D1">
        <w:rPr>
          <w:rFonts w:cs="Times New Roman"/>
          <w:b/>
          <w:sz w:val="22"/>
        </w:rPr>
        <w:t xml:space="preserve">: </w:t>
      </w:r>
    </w:p>
    <w:p w:rsidR="00093C36" w:rsidRPr="008C63D1" w:rsidRDefault="00093C36" w:rsidP="008C63D1">
      <w:pPr>
        <w:spacing w:after="240"/>
        <w:rPr>
          <w:rFonts w:cs="Times New Roman"/>
          <w:b/>
          <w:sz w:val="22"/>
        </w:rPr>
      </w:pPr>
      <w:r w:rsidRPr="008C63D1">
        <w:rPr>
          <w:rFonts w:cs="Times New Roman"/>
          <w:b/>
          <w:sz w:val="22"/>
        </w:rPr>
        <w:t>.......</w:t>
      </w:r>
      <w:r w:rsidR="003877BB" w:rsidRPr="008C63D1">
        <w:rPr>
          <w:rFonts w:cs="Times New Roman"/>
          <w:b/>
          <w:sz w:val="22"/>
        </w:rPr>
        <w:t>.......................</w:t>
      </w:r>
      <w:r w:rsidRPr="008C63D1">
        <w:rPr>
          <w:rFonts w:cs="Times New Roman"/>
          <w:b/>
          <w:sz w:val="22"/>
        </w:rPr>
        <w:t>........</w:t>
      </w:r>
      <w:r w:rsidR="00D557C7" w:rsidRPr="008C63D1">
        <w:rPr>
          <w:rFonts w:cs="Times New Roman"/>
          <w:b/>
          <w:sz w:val="22"/>
        </w:rPr>
        <w:t>.............................</w:t>
      </w:r>
      <w:r w:rsidR="00AA41A6" w:rsidRPr="008C63D1">
        <w:rPr>
          <w:rFonts w:cs="Times New Roman"/>
          <w:b/>
          <w:sz w:val="22"/>
        </w:rPr>
        <w:t>......</w:t>
      </w:r>
      <w:r w:rsidR="003877BB" w:rsidRPr="008C63D1">
        <w:rPr>
          <w:rFonts w:cs="Times New Roman"/>
          <w:b/>
          <w:sz w:val="22"/>
        </w:rPr>
        <w:t>.....................................................................</w:t>
      </w:r>
      <w:r w:rsidR="00B66162" w:rsidRPr="008C63D1">
        <w:rPr>
          <w:rFonts w:cs="Times New Roman"/>
          <w:b/>
          <w:sz w:val="22"/>
        </w:rPr>
        <w:t>...........................</w:t>
      </w:r>
      <w:r w:rsidR="00635793">
        <w:rPr>
          <w:rFonts w:cs="Times New Roman"/>
          <w:b/>
          <w:sz w:val="22"/>
        </w:rPr>
        <w:t>................</w:t>
      </w:r>
    </w:p>
    <w:p w:rsidR="008C63D1" w:rsidRPr="008C63D1" w:rsidRDefault="00281C05" w:rsidP="008C63D1">
      <w:pPr>
        <w:spacing w:after="240"/>
        <w:rPr>
          <w:rFonts w:cs="Times New Roman"/>
          <w:b/>
          <w:sz w:val="22"/>
        </w:rPr>
      </w:pPr>
      <w:r w:rsidRPr="008C63D1">
        <w:rPr>
          <w:rFonts w:cs="Times New Roman"/>
          <w:b/>
          <w:sz w:val="22"/>
        </w:rPr>
        <w:t>Vēlamais S</w:t>
      </w:r>
      <w:r w:rsidR="00093C36" w:rsidRPr="008C63D1">
        <w:rPr>
          <w:rFonts w:cs="Times New Roman"/>
          <w:b/>
          <w:sz w:val="22"/>
        </w:rPr>
        <w:t>aeimas apmeklējuma datums</w:t>
      </w:r>
      <w:r w:rsidR="00F153B7" w:rsidRPr="008C63D1">
        <w:rPr>
          <w:rFonts w:cs="Times New Roman"/>
          <w:b/>
          <w:sz w:val="22"/>
        </w:rPr>
        <w:t xml:space="preserve"> un </w:t>
      </w:r>
      <w:r w:rsidR="00AA41A6" w:rsidRPr="008C63D1">
        <w:rPr>
          <w:rFonts w:cs="Times New Roman"/>
          <w:b/>
          <w:sz w:val="22"/>
        </w:rPr>
        <w:t>laiks:</w:t>
      </w:r>
      <w:proofErr w:type="gramStart"/>
      <w:r w:rsidR="00176511">
        <w:rPr>
          <w:rFonts w:cs="Times New Roman"/>
          <w:b/>
          <w:sz w:val="22"/>
        </w:rPr>
        <w:t xml:space="preserve"> </w:t>
      </w:r>
      <w:r w:rsidR="00093C36" w:rsidRPr="008C63D1">
        <w:rPr>
          <w:rFonts w:cs="Times New Roman"/>
          <w:b/>
          <w:sz w:val="22"/>
        </w:rPr>
        <w:t>.</w:t>
      </w:r>
      <w:proofErr w:type="gramEnd"/>
      <w:r w:rsidR="00093C36" w:rsidRPr="008C63D1">
        <w:rPr>
          <w:rFonts w:cs="Times New Roman"/>
          <w:b/>
          <w:sz w:val="22"/>
        </w:rPr>
        <w:t>..........................................................</w:t>
      </w:r>
      <w:r w:rsidR="00B66162" w:rsidRPr="008C63D1">
        <w:rPr>
          <w:rFonts w:cs="Times New Roman"/>
          <w:b/>
          <w:sz w:val="22"/>
        </w:rPr>
        <w:t>........................</w:t>
      </w:r>
      <w:r w:rsidR="00635793">
        <w:rPr>
          <w:rFonts w:cs="Times New Roman"/>
          <w:b/>
          <w:sz w:val="22"/>
        </w:rPr>
        <w:t>.................</w:t>
      </w:r>
    </w:p>
    <w:p w:rsidR="008C63D1" w:rsidRPr="008C63D1" w:rsidRDefault="004A6D13" w:rsidP="008C63D1">
      <w:pPr>
        <w:spacing w:after="240"/>
        <w:rPr>
          <w:rFonts w:cs="Times New Roman"/>
          <w:b/>
          <w:sz w:val="22"/>
        </w:rPr>
      </w:pPr>
      <w:r w:rsidRPr="008C63D1">
        <w:rPr>
          <w:rFonts w:cs="Times New Roman"/>
          <w:b/>
          <w:sz w:val="22"/>
        </w:rPr>
        <w:t>K</w:t>
      </w:r>
      <w:r w:rsidR="00093C36" w:rsidRPr="008C63D1">
        <w:rPr>
          <w:rFonts w:cs="Times New Roman"/>
          <w:b/>
          <w:sz w:val="22"/>
        </w:rPr>
        <w:t>on</w:t>
      </w:r>
      <w:r w:rsidR="00F153B7" w:rsidRPr="008C63D1">
        <w:rPr>
          <w:rFonts w:cs="Times New Roman"/>
          <w:b/>
          <w:sz w:val="22"/>
        </w:rPr>
        <w:t>taktpersona un telefona numurs:</w:t>
      </w:r>
      <w:proofErr w:type="gramStart"/>
      <w:r w:rsidR="00D557C7" w:rsidRPr="008C63D1">
        <w:rPr>
          <w:rFonts w:cs="Times New Roman"/>
          <w:b/>
          <w:sz w:val="22"/>
        </w:rPr>
        <w:t xml:space="preserve"> </w:t>
      </w:r>
      <w:r w:rsidR="00093C36" w:rsidRPr="008C63D1">
        <w:rPr>
          <w:rFonts w:cs="Times New Roman"/>
          <w:b/>
          <w:sz w:val="22"/>
        </w:rPr>
        <w:t>.</w:t>
      </w:r>
      <w:proofErr w:type="gramEnd"/>
      <w:r w:rsidR="00093C36" w:rsidRPr="008C63D1">
        <w:rPr>
          <w:rFonts w:cs="Times New Roman"/>
          <w:b/>
          <w:sz w:val="22"/>
        </w:rPr>
        <w:t>.........................</w:t>
      </w:r>
      <w:r w:rsidRPr="008C63D1">
        <w:rPr>
          <w:rFonts w:cs="Times New Roman"/>
          <w:b/>
          <w:sz w:val="22"/>
        </w:rPr>
        <w:t>.............</w:t>
      </w:r>
      <w:r w:rsidR="00093C36" w:rsidRPr="008C63D1">
        <w:rPr>
          <w:rFonts w:cs="Times New Roman"/>
          <w:b/>
          <w:sz w:val="22"/>
        </w:rPr>
        <w:t>...................................................</w:t>
      </w:r>
      <w:r w:rsidR="00AA41A6" w:rsidRPr="008C63D1">
        <w:rPr>
          <w:rFonts w:cs="Times New Roman"/>
          <w:b/>
          <w:sz w:val="22"/>
        </w:rPr>
        <w:t>..............</w:t>
      </w:r>
      <w:r w:rsidR="00635793">
        <w:rPr>
          <w:rFonts w:cs="Times New Roman"/>
          <w:b/>
          <w:sz w:val="22"/>
        </w:rPr>
        <w:t>.................</w:t>
      </w:r>
    </w:p>
    <w:p w:rsidR="000D0E14" w:rsidRPr="008C63D1" w:rsidRDefault="0081781F" w:rsidP="00EE101E">
      <w:pPr>
        <w:spacing w:after="240"/>
        <w:jc w:val="both"/>
        <w:rPr>
          <w:rFonts w:cs="Times New Roman"/>
          <w:b/>
          <w:sz w:val="22"/>
        </w:rPr>
      </w:pPr>
      <w:sdt>
        <w:sdtPr>
          <w:rPr>
            <w:rFonts w:cs="Times New Roman"/>
            <w:b/>
            <w:sz w:val="22"/>
          </w:rPr>
          <w:id w:val="17546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3D1" w:rsidRPr="008C63D1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8C63D1" w:rsidRPr="008C63D1">
        <w:rPr>
          <w:rFonts w:cs="Times New Roman"/>
          <w:b/>
          <w:sz w:val="22"/>
        </w:rPr>
        <w:t xml:space="preserve"> </w:t>
      </w:r>
      <w:r w:rsidR="004A6D13" w:rsidRPr="008C63D1">
        <w:rPr>
          <w:rFonts w:cs="Times New Roman"/>
          <w:b/>
          <w:sz w:val="22"/>
        </w:rPr>
        <w:t>K</w:t>
      </w:r>
      <w:r w:rsidR="0058799A">
        <w:rPr>
          <w:rFonts w:cs="Times New Roman"/>
          <w:b/>
          <w:sz w:val="22"/>
        </w:rPr>
        <w:t>ontaktpersona</w:t>
      </w:r>
      <w:r w:rsidR="006E69FA" w:rsidRPr="008C63D1">
        <w:rPr>
          <w:rFonts w:cs="Times New Roman"/>
          <w:b/>
          <w:sz w:val="22"/>
        </w:rPr>
        <w:t xml:space="preserve"> apliecina</w:t>
      </w:r>
      <w:r w:rsidR="000D0E14" w:rsidRPr="008C63D1">
        <w:rPr>
          <w:rFonts w:cs="Times New Roman"/>
          <w:b/>
          <w:sz w:val="22"/>
        </w:rPr>
        <w:t xml:space="preserve">, ka </w:t>
      </w:r>
      <w:r w:rsidR="00EE101E" w:rsidRPr="00AD72BC">
        <w:rPr>
          <w:rFonts w:cs="Times New Roman"/>
          <w:b/>
          <w:sz w:val="22"/>
        </w:rPr>
        <w:t>pilngadīga</w:t>
      </w:r>
      <w:r w:rsidR="008A5C66" w:rsidRPr="00AD72BC">
        <w:rPr>
          <w:rFonts w:cs="Times New Roman"/>
          <w:b/>
          <w:sz w:val="22"/>
        </w:rPr>
        <w:t>s</w:t>
      </w:r>
      <w:r w:rsidR="00EE101E" w:rsidRPr="00AD72BC">
        <w:rPr>
          <w:rFonts w:cs="Times New Roman"/>
          <w:b/>
          <w:sz w:val="22"/>
        </w:rPr>
        <w:t xml:space="preserve"> persona</w:t>
      </w:r>
      <w:r w:rsidR="008A5C66" w:rsidRPr="00AD72BC">
        <w:rPr>
          <w:rFonts w:cs="Times New Roman"/>
          <w:b/>
          <w:sz w:val="22"/>
        </w:rPr>
        <w:t>s</w:t>
      </w:r>
      <w:r w:rsidR="00EE101E" w:rsidRPr="00AD72BC">
        <w:rPr>
          <w:rFonts w:cs="Times New Roman"/>
          <w:b/>
          <w:sz w:val="22"/>
        </w:rPr>
        <w:t xml:space="preserve"> un </w:t>
      </w:r>
      <w:r w:rsidR="000D0E14" w:rsidRPr="00AD72BC">
        <w:rPr>
          <w:rFonts w:cs="Times New Roman"/>
          <w:b/>
          <w:sz w:val="22"/>
        </w:rPr>
        <w:t>nepilngadīgo</w:t>
      </w:r>
      <w:r w:rsidR="000D0E14" w:rsidRPr="008C63D1">
        <w:rPr>
          <w:rFonts w:cs="Times New Roman"/>
          <w:b/>
          <w:sz w:val="22"/>
        </w:rPr>
        <w:t xml:space="preserve"> personu likumiskie pārstāvji ir piek</w:t>
      </w:r>
      <w:r w:rsidR="006E69FA" w:rsidRPr="008C63D1">
        <w:rPr>
          <w:rFonts w:cs="Times New Roman"/>
          <w:b/>
          <w:sz w:val="22"/>
        </w:rPr>
        <w:t>rituši personas datu apstrādei</w:t>
      </w:r>
    </w:p>
    <w:tbl>
      <w:tblPr>
        <w:tblW w:w="101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04"/>
        <w:gridCol w:w="3275"/>
        <w:gridCol w:w="3310"/>
      </w:tblGrid>
      <w:tr w:rsidR="00AA41A6" w:rsidRPr="008C63D1" w:rsidTr="003D35ED">
        <w:trPr>
          <w:trHeight w:val="227"/>
        </w:trPr>
        <w:tc>
          <w:tcPr>
            <w:tcW w:w="516" w:type="dxa"/>
            <w:shd w:val="clear" w:color="auto" w:fill="BFBFBF"/>
          </w:tcPr>
          <w:p w:rsidR="00AA41A6" w:rsidRPr="008C63D1" w:rsidRDefault="00AA41A6" w:rsidP="008C63D1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004" w:type="dxa"/>
            <w:shd w:val="clear" w:color="auto" w:fill="BFBFBF"/>
          </w:tcPr>
          <w:p w:rsidR="00AA41A6" w:rsidRPr="008C63D1" w:rsidRDefault="00D45736" w:rsidP="008C63D1">
            <w:pPr>
              <w:rPr>
                <w:rFonts w:cs="Times New Roman"/>
                <w:b/>
                <w:szCs w:val="24"/>
              </w:rPr>
            </w:pPr>
            <w:r w:rsidRPr="008C63D1">
              <w:rPr>
                <w:rFonts w:cs="Times New Roman"/>
                <w:b/>
                <w:szCs w:val="24"/>
              </w:rPr>
              <w:t xml:space="preserve">Uzvārds </w:t>
            </w:r>
            <w:r w:rsidR="00A02AD0" w:rsidRPr="008C63D1">
              <w:rPr>
                <w:rFonts w:cs="Times New Roman"/>
                <w:b/>
                <w:szCs w:val="24"/>
              </w:rPr>
              <w:t>*</w:t>
            </w:r>
          </w:p>
        </w:tc>
        <w:tc>
          <w:tcPr>
            <w:tcW w:w="3275" w:type="dxa"/>
            <w:shd w:val="clear" w:color="auto" w:fill="BFBFBF"/>
          </w:tcPr>
          <w:p w:rsidR="00AA41A6" w:rsidRPr="008C63D1" w:rsidRDefault="00D45736" w:rsidP="008C63D1">
            <w:pPr>
              <w:rPr>
                <w:rFonts w:cs="Times New Roman"/>
                <w:b/>
                <w:szCs w:val="24"/>
              </w:rPr>
            </w:pPr>
            <w:r w:rsidRPr="008C63D1">
              <w:rPr>
                <w:rFonts w:cs="Times New Roman"/>
                <w:b/>
                <w:szCs w:val="24"/>
              </w:rPr>
              <w:t>Vārds</w:t>
            </w:r>
          </w:p>
        </w:tc>
        <w:tc>
          <w:tcPr>
            <w:tcW w:w="3310" w:type="dxa"/>
            <w:shd w:val="clear" w:color="auto" w:fill="BFBFBF"/>
          </w:tcPr>
          <w:p w:rsidR="00AA41A6" w:rsidRPr="008C63D1" w:rsidRDefault="00AA41A6" w:rsidP="008C63D1">
            <w:pPr>
              <w:rPr>
                <w:rFonts w:cs="Times New Roman"/>
                <w:b/>
                <w:szCs w:val="24"/>
              </w:rPr>
            </w:pPr>
            <w:r w:rsidRPr="008C63D1">
              <w:rPr>
                <w:rFonts w:cs="Times New Roman"/>
                <w:b/>
                <w:szCs w:val="24"/>
              </w:rPr>
              <w:t>Personas kods</w:t>
            </w: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1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2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3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4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5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6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7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8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9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10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11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12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13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14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15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16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17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18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19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20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21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22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23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24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A41A6" w:rsidRPr="008C63D1" w:rsidTr="003D35ED">
        <w:trPr>
          <w:trHeight w:val="227"/>
        </w:trPr>
        <w:tc>
          <w:tcPr>
            <w:tcW w:w="516" w:type="dxa"/>
          </w:tcPr>
          <w:p w:rsidR="00AA41A6" w:rsidRPr="008C63D1" w:rsidRDefault="00AA41A6" w:rsidP="008C63D1">
            <w:pPr>
              <w:rPr>
                <w:rFonts w:cs="Times New Roman"/>
                <w:szCs w:val="24"/>
              </w:rPr>
            </w:pPr>
            <w:r w:rsidRPr="008C63D1">
              <w:rPr>
                <w:rFonts w:cs="Times New Roman"/>
                <w:szCs w:val="24"/>
              </w:rPr>
              <w:t>25</w:t>
            </w:r>
            <w:r w:rsidR="00972781" w:rsidRPr="008C63D1">
              <w:rPr>
                <w:rFonts w:cs="Times New Roman"/>
                <w:szCs w:val="24"/>
              </w:rPr>
              <w:t>.</w:t>
            </w:r>
          </w:p>
        </w:tc>
        <w:tc>
          <w:tcPr>
            <w:tcW w:w="3004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75" w:type="dxa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A41A6" w:rsidRPr="008C63D1" w:rsidRDefault="00AA41A6" w:rsidP="008C63D1">
            <w:pPr>
              <w:jc w:val="both"/>
              <w:rPr>
                <w:rFonts w:cs="Times New Roman"/>
                <w:szCs w:val="24"/>
              </w:rPr>
            </w:pPr>
          </w:p>
        </w:tc>
        <w:bookmarkStart w:id="0" w:name="_GoBack"/>
        <w:bookmarkEnd w:id="0"/>
      </w:tr>
    </w:tbl>
    <w:p w:rsidR="008F5990" w:rsidRPr="008C63D1" w:rsidRDefault="008F5990" w:rsidP="008C63D1">
      <w:pPr>
        <w:tabs>
          <w:tab w:val="left" w:pos="825"/>
        </w:tabs>
        <w:rPr>
          <w:rFonts w:cs="Times New Roman"/>
        </w:rPr>
      </w:pPr>
    </w:p>
    <w:p w:rsidR="007F02FA" w:rsidRPr="008C63D1" w:rsidRDefault="007F02FA" w:rsidP="008C63D1">
      <w:pPr>
        <w:jc w:val="both"/>
        <w:rPr>
          <w:rFonts w:eastAsia="Calibri" w:cs="Times New Roman"/>
          <w:sz w:val="22"/>
        </w:rPr>
      </w:pPr>
      <w:r w:rsidRPr="008C63D1">
        <w:rPr>
          <w:rFonts w:eastAsia="Calibri" w:cs="Times New Roman"/>
          <w:sz w:val="22"/>
        </w:rPr>
        <w:t>* Lūgums dalībnieku sarakstu veidot alfabēta secībā</w:t>
      </w:r>
    </w:p>
    <w:p w:rsidR="007F02FA" w:rsidRPr="008C63D1" w:rsidRDefault="007F02FA" w:rsidP="008C63D1">
      <w:pPr>
        <w:jc w:val="both"/>
        <w:rPr>
          <w:rFonts w:eastAsia="Calibri" w:cs="Times New Roman"/>
          <w:sz w:val="22"/>
        </w:rPr>
      </w:pPr>
    </w:p>
    <w:p w:rsidR="007F02FA" w:rsidRPr="008C63D1" w:rsidRDefault="007F02FA" w:rsidP="008C63D1">
      <w:pPr>
        <w:jc w:val="both"/>
        <w:rPr>
          <w:rFonts w:eastAsia="Calibri" w:cs="Times New Roman"/>
          <w:sz w:val="22"/>
        </w:rPr>
      </w:pPr>
      <w:r w:rsidRPr="008C63D1">
        <w:rPr>
          <w:rFonts w:eastAsia="Calibri" w:cs="Times New Roman"/>
          <w:sz w:val="22"/>
        </w:rPr>
        <w:t xml:space="preserve">Bērni un jaunieši līdz 18 gadu vecumam Saeimā var ierasties tikai pilngadīgas personas pavadībā. </w:t>
      </w:r>
    </w:p>
    <w:p w:rsidR="007F02FA" w:rsidRPr="008C63D1" w:rsidRDefault="007F02FA" w:rsidP="008C63D1">
      <w:pPr>
        <w:jc w:val="both"/>
        <w:rPr>
          <w:rFonts w:eastAsia="Calibri" w:cs="Times New Roman"/>
          <w:sz w:val="22"/>
        </w:rPr>
      </w:pPr>
    </w:p>
    <w:p w:rsidR="007F02FA" w:rsidRPr="008C63D1" w:rsidRDefault="007F02FA" w:rsidP="008C63D1">
      <w:pPr>
        <w:rPr>
          <w:rFonts w:eastAsia="Calibri" w:cs="Times New Roman"/>
          <w:sz w:val="22"/>
          <w:u w:val="single"/>
        </w:rPr>
      </w:pPr>
      <w:r w:rsidRPr="008C63D1">
        <w:rPr>
          <w:rFonts w:eastAsia="Calibri" w:cs="Times New Roman"/>
          <w:sz w:val="22"/>
        </w:rPr>
        <w:t xml:space="preserve">Aizpildītu anketu lūgums nosūtīt uz e-pastu </w:t>
      </w:r>
      <w:hyperlink r:id="rId5" w:history="1">
        <w:r w:rsidRPr="008C63D1">
          <w:rPr>
            <w:rStyle w:val="Hyperlink"/>
            <w:rFonts w:eastAsia="Calibri" w:cs="Times New Roman"/>
            <w:sz w:val="22"/>
          </w:rPr>
          <w:t>ekskursijas@saeima.lv</w:t>
        </w:r>
      </w:hyperlink>
      <w:r w:rsidRPr="008C63D1">
        <w:rPr>
          <w:rFonts w:eastAsia="Calibri" w:cs="Times New Roman"/>
          <w:color w:val="2E74B5"/>
          <w:sz w:val="22"/>
        </w:rPr>
        <w:t>.</w:t>
      </w:r>
      <w:r w:rsidRPr="008C63D1">
        <w:rPr>
          <w:rFonts w:eastAsia="Calibri" w:cs="Times New Roman"/>
          <w:sz w:val="22"/>
        </w:rPr>
        <w:t xml:space="preserve"> Ja rodas jautājumi, zv</w:t>
      </w:r>
      <w:r w:rsidR="0081781F">
        <w:rPr>
          <w:rFonts w:eastAsia="Calibri" w:cs="Times New Roman"/>
          <w:sz w:val="22"/>
        </w:rPr>
        <w:t>aniet uz tālruņa numuru 67087380</w:t>
      </w:r>
      <w:r w:rsidRPr="008C63D1">
        <w:rPr>
          <w:rFonts w:eastAsia="Calibri" w:cs="Times New Roman"/>
          <w:sz w:val="22"/>
        </w:rPr>
        <w:t xml:space="preserve"> </w:t>
      </w:r>
      <w:proofErr w:type="gramStart"/>
      <w:r w:rsidRPr="008C63D1">
        <w:rPr>
          <w:rFonts w:eastAsia="Calibri" w:cs="Times New Roman"/>
          <w:sz w:val="22"/>
        </w:rPr>
        <w:t>vai rakstiet</w:t>
      </w:r>
      <w:proofErr w:type="gramEnd"/>
      <w:r w:rsidRPr="008C63D1">
        <w:rPr>
          <w:rFonts w:eastAsia="Calibri" w:cs="Times New Roman"/>
          <w:sz w:val="22"/>
        </w:rPr>
        <w:t xml:space="preserve"> uz e-pastu </w:t>
      </w:r>
      <w:hyperlink r:id="rId6" w:history="1">
        <w:r w:rsidRPr="008C63D1">
          <w:rPr>
            <w:rStyle w:val="Hyperlink"/>
            <w:rFonts w:eastAsia="Calibri" w:cs="Times New Roman"/>
            <w:sz w:val="22"/>
          </w:rPr>
          <w:t>ekskursijas@saeima.lv</w:t>
        </w:r>
      </w:hyperlink>
      <w:r w:rsidRPr="008C63D1">
        <w:rPr>
          <w:rFonts w:eastAsia="Calibri" w:cs="Times New Roman"/>
          <w:color w:val="2E74B5"/>
          <w:sz w:val="22"/>
          <w:u w:val="single"/>
        </w:rPr>
        <w:t xml:space="preserve">. </w:t>
      </w:r>
    </w:p>
    <w:p w:rsidR="007F02FA" w:rsidRPr="008C63D1" w:rsidRDefault="007F02FA" w:rsidP="008C63D1">
      <w:pPr>
        <w:rPr>
          <w:rFonts w:eastAsia="Calibri" w:cs="Times New Roman"/>
          <w:sz w:val="22"/>
        </w:rPr>
      </w:pPr>
    </w:p>
    <w:p w:rsidR="00AA7280" w:rsidRPr="00FB4B7E" w:rsidRDefault="00AA7280" w:rsidP="00213B4B">
      <w:pPr>
        <w:shd w:val="clear" w:color="auto" w:fill="FFFFFF"/>
        <w:spacing w:after="120" w:line="276" w:lineRule="auto"/>
        <w:jc w:val="both"/>
        <w:rPr>
          <w:rFonts w:eastAsia="Arial"/>
          <w:i/>
          <w:color w:val="767171"/>
          <w:sz w:val="18"/>
          <w:szCs w:val="18"/>
        </w:rPr>
      </w:pPr>
      <w:r>
        <w:rPr>
          <w:rFonts w:eastAsia="Arial"/>
          <w:i/>
          <w:color w:val="767171"/>
          <w:sz w:val="18"/>
          <w:szCs w:val="18"/>
        </w:rPr>
        <w:t>Informējam, ka p</w:t>
      </w:r>
      <w:r w:rsidRPr="00FB4B7E">
        <w:rPr>
          <w:rFonts w:eastAsia="Arial"/>
          <w:i/>
          <w:color w:val="767171"/>
          <w:sz w:val="18"/>
          <w:szCs w:val="18"/>
        </w:rPr>
        <w:t>ersonas datu pārzinis ir Latvijas Republikas Saeima, nodokļu maksātāja kods: LV 90000028300, Jēkaba ielā 11, Rīgā, LV-1811</w:t>
      </w:r>
      <w:r>
        <w:rPr>
          <w:rFonts w:eastAsia="Arial"/>
          <w:i/>
          <w:color w:val="767171"/>
          <w:sz w:val="18"/>
          <w:szCs w:val="18"/>
        </w:rPr>
        <w:t xml:space="preserve"> (turpmāk – Saeima)</w:t>
      </w:r>
      <w:r w:rsidRPr="00FB4B7E">
        <w:rPr>
          <w:rFonts w:eastAsia="Arial"/>
          <w:i/>
          <w:color w:val="767171"/>
          <w:sz w:val="18"/>
          <w:szCs w:val="18"/>
        </w:rPr>
        <w:t>.</w:t>
      </w:r>
      <w:r w:rsidRPr="00BB1C12">
        <w:rPr>
          <w:rFonts w:eastAsia="Arial"/>
          <w:i/>
          <w:color w:val="767171"/>
          <w:sz w:val="18"/>
          <w:szCs w:val="18"/>
        </w:rPr>
        <w:t xml:space="preserve"> </w:t>
      </w:r>
      <w:r w:rsidRPr="00D77613">
        <w:rPr>
          <w:rFonts w:eastAsia="Arial"/>
          <w:i/>
          <w:color w:val="767171"/>
          <w:sz w:val="18"/>
          <w:szCs w:val="18"/>
        </w:rPr>
        <w:t>Saeimas datu aizsardzības speciāli</w:t>
      </w:r>
      <w:r>
        <w:rPr>
          <w:rFonts w:eastAsia="Arial"/>
          <w:i/>
          <w:color w:val="767171"/>
          <w:sz w:val="18"/>
          <w:szCs w:val="18"/>
        </w:rPr>
        <w:t xml:space="preserve">sta kontaktinformācija: </w:t>
      </w:r>
      <w:hyperlink r:id="rId7" w:history="1">
        <w:r w:rsidRPr="00D77613">
          <w:rPr>
            <w:rStyle w:val="Hyperlink"/>
            <w:rFonts w:eastAsia="Arial"/>
            <w:i/>
            <w:sz w:val="18"/>
            <w:szCs w:val="18"/>
          </w:rPr>
          <w:t>datuaizsardziba@saeima.lv</w:t>
        </w:r>
      </w:hyperlink>
      <w:r w:rsidRPr="00FB4B7E">
        <w:rPr>
          <w:rStyle w:val="Hyperlink"/>
          <w:rFonts w:eastAsia="Arial"/>
          <w:i/>
          <w:sz w:val="18"/>
          <w:szCs w:val="18"/>
        </w:rPr>
        <w:t>.</w:t>
      </w:r>
      <w:r>
        <w:rPr>
          <w:rFonts w:eastAsia="Arial"/>
          <w:i/>
          <w:color w:val="767171"/>
          <w:sz w:val="18"/>
          <w:szCs w:val="18"/>
        </w:rPr>
        <w:t xml:space="preserve"> </w:t>
      </w:r>
      <w:r w:rsidRPr="00FB4B7E">
        <w:rPr>
          <w:rFonts w:eastAsia="Arial"/>
          <w:i/>
          <w:color w:val="767171"/>
          <w:sz w:val="18"/>
          <w:szCs w:val="18"/>
        </w:rPr>
        <w:t xml:space="preserve">Datu apstrādes mērķis ir nodrošināt Saeimas Prezidija lēmumos un ārējos normatīvajos aktos noteikto drošības pasākumu īstenošanu iekļūšanai Saeimas ēkās. </w:t>
      </w:r>
    </w:p>
    <w:p w:rsidR="00FE7EF9" w:rsidRPr="008C63D1" w:rsidRDefault="00AA7280" w:rsidP="00AA7280">
      <w:pPr>
        <w:tabs>
          <w:tab w:val="center" w:pos="4153"/>
        </w:tabs>
        <w:jc w:val="both"/>
        <w:rPr>
          <w:rFonts w:cs="Times New Roman"/>
          <w:sz w:val="22"/>
        </w:rPr>
      </w:pPr>
      <w:r w:rsidRPr="00FB4B7E">
        <w:rPr>
          <w:rFonts w:eastAsia="Arial"/>
          <w:i/>
          <w:color w:val="767171"/>
          <w:sz w:val="18"/>
          <w:szCs w:val="18"/>
        </w:rPr>
        <w:t xml:space="preserve">Ar plašāku informāciju par Saeimā veikto personas datu apstrādi var iepazīties </w:t>
      </w:r>
      <w:hyperlink r:id="rId8" w:history="1">
        <w:r w:rsidR="00213B4B" w:rsidRPr="002025DF">
          <w:rPr>
            <w:rStyle w:val="Hyperlink"/>
            <w:rFonts w:eastAsia="Arial"/>
            <w:i/>
            <w:sz w:val="18"/>
            <w:szCs w:val="18"/>
          </w:rPr>
          <w:t>https://saeima.lv/datu-apstrade/</w:t>
        </w:r>
      </w:hyperlink>
      <w:r w:rsidR="00213B4B">
        <w:rPr>
          <w:rFonts w:eastAsia="Arial"/>
          <w:i/>
          <w:color w:val="767171"/>
          <w:sz w:val="18"/>
          <w:szCs w:val="18"/>
        </w:rPr>
        <w:t>.</w:t>
      </w:r>
    </w:p>
    <w:sectPr w:rsidR="00FE7EF9" w:rsidRPr="008C63D1" w:rsidSect="00B64E3C">
      <w:pgSz w:w="11906" w:h="16838"/>
      <w:pgMar w:top="720" w:right="99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D5"/>
    <w:rsid w:val="00023204"/>
    <w:rsid w:val="00056B63"/>
    <w:rsid w:val="00064EED"/>
    <w:rsid w:val="00093C36"/>
    <w:rsid w:val="000A4B0A"/>
    <w:rsid w:val="000D0E14"/>
    <w:rsid w:val="00176511"/>
    <w:rsid w:val="001A5E93"/>
    <w:rsid w:val="001D0D98"/>
    <w:rsid w:val="00213B4B"/>
    <w:rsid w:val="0027643F"/>
    <w:rsid w:val="00281C05"/>
    <w:rsid w:val="00331E34"/>
    <w:rsid w:val="00342469"/>
    <w:rsid w:val="003877BB"/>
    <w:rsid w:val="003C10DE"/>
    <w:rsid w:val="003D35ED"/>
    <w:rsid w:val="003D5C95"/>
    <w:rsid w:val="00437AA6"/>
    <w:rsid w:val="004A6D13"/>
    <w:rsid w:val="00581D32"/>
    <w:rsid w:val="0058799A"/>
    <w:rsid w:val="005A4D5A"/>
    <w:rsid w:val="00635793"/>
    <w:rsid w:val="00652B31"/>
    <w:rsid w:val="006E69FA"/>
    <w:rsid w:val="00702A8B"/>
    <w:rsid w:val="007F02FA"/>
    <w:rsid w:val="007F05D5"/>
    <w:rsid w:val="00803A80"/>
    <w:rsid w:val="00804CDD"/>
    <w:rsid w:val="0081781F"/>
    <w:rsid w:val="008A5C66"/>
    <w:rsid w:val="008C63D1"/>
    <w:rsid w:val="008F5990"/>
    <w:rsid w:val="00952A6B"/>
    <w:rsid w:val="0097167B"/>
    <w:rsid w:val="00972781"/>
    <w:rsid w:val="00A02AD0"/>
    <w:rsid w:val="00A659AC"/>
    <w:rsid w:val="00AA41A6"/>
    <w:rsid w:val="00AA7280"/>
    <w:rsid w:val="00AC27AB"/>
    <w:rsid w:val="00AD72BC"/>
    <w:rsid w:val="00AE7382"/>
    <w:rsid w:val="00B64E3C"/>
    <w:rsid w:val="00B66162"/>
    <w:rsid w:val="00C10B38"/>
    <w:rsid w:val="00C328B1"/>
    <w:rsid w:val="00C71CE9"/>
    <w:rsid w:val="00D45736"/>
    <w:rsid w:val="00D557C7"/>
    <w:rsid w:val="00E50BBC"/>
    <w:rsid w:val="00E61F89"/>
    <w:rsid w:val="00E8351F"/>
    <w:rsid w:val="00EA3B1C"/>
    <w:rsid w:val="00EE101E"/>
    <w:rsid w:val="00F153B7"/>
    <w:rsid w:val="00F73973"/>
    <w:rsid w:val="00F91C8F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B094D"/>
  <w15:chartTrackingRefBased/>
  <w15:docId w15:val="{7EADA10D-A59B-415B-8C85-7CFA7C5C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2A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A6B"/>
  </w:style>
  <w:style w:type="character" w:styleId="Hyperlink">
    <w:name w:val="Hyperlink"/>
    <w:basedOn w:val="DefaultParagraphFont"/>
    <w:uiPriority w:val="99"/>
    <w:unhideWhenUsed/>
    <w:rsid w:val="00952A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7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eima.lv/datu-apstrad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uaizsardziba@saeima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kskursijas@saeima.lv" TargetMode="External"/><Relationship Id="rId5" Type="http://schemas.openxmlformats.org/officeDocument/2006/relationships/hyperlink" Target="mailto:ekskursijas@saeima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4022-89D5-4C93-91DE-AA4853EB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SAEIMA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Anna Anita Cīrule</cp:lastModifiedBy>
  <cp:revision>9</cp:revision>
  <cp:lastPrinted>2019-04-01T12:23:00Z</cp:lastPrinted>
  <dcterms:created xsi:type="dcterms:W3CDTF">2020-07-10T10:54:00Z</dcterms:created>
  <dcterms:modified xsi:type="dcterms:W3CDTF">2022-03-28T12:22:00Z</dcterms:modified>
</cp:coreProperties>
</file>